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892CA" w14:textId="77777777" w:rsidR="008B261F" w:rsidRDefault="008B261F" w:rsidP="008B27E5">
      <w:pPr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WORKSHOP</w:t>
      </w:r>
    </w:p>
    <w:p w14:paraId="5719A867" w14:textId="1C3F99B6" w:rsidR="00F72ED1" w:rsidRPr="008B261F" w:rsidRDefault="00351273" w:rsidP="008B27E5">
      <w:pPr>
        <w:jc w:val="center"/>
        <w:rPr>
          <w:b/>
          <w:bCs/>
          <w:i/>
          <w:iCs/>
          <w:color w:val="002060"/>
          <w:sz w:val="32"/>
          <w:szCs w:val="32"/>
        </w:rPr>
      </w:pPr>
      <w:r w:rsidRPr="008B261F">
        <w:rPr>
          <w:b/>
          <w:bCs/>
          <w:i/>
          <w:iCs/>
          <w:color w:val="002060"/>
          <w:sz w:val="32"/>
          <w:szCs w:val="32"/>
        </w:rPr>
        <w:t xml:space="preserve">Nutraceutica e cibi funzionali, industria e ricerca a confronto </w:t>
      </w:r>
    </w:p>
    <w:p w14:paraId="4B924C67" w14:textId="1EB5D6D5" w:rsidR="00842283" w:rsidRDefault="00842283" w:rsidP="008B27E5">
      <w:pPr>
        <w:jc w:val="center"/>
        <w:rPr>
          <w:b/>
          <w:bCs/>
          <w:i/>
          <w:iCs/>
          <w:color w:val="002060"/>
          <w:sz w:val="32"/>
          <w:szCs w:val="32"/>
        </w:rPr>
      </w:pPr>
      <w:r w:rsidRPr="00D46046">
        <w:rPr>
          <w:b/>
          <w:bCs/>
          <w:i/>
          <w:iCs/>
          <w:color w:val="002060"/>
          <w:sz w:val="32"/>
          <w:szCs w:val="32"/>
        </w:rPr>
        <w:t xml:space="preserve">Venerdì 3 </w:t>
      </w:r>
      <w:r w:rsidR="008B261F">
        <w:rPr>
          <w:b/>
          <w:bCs/>
          <w:i/>
          <w:iCs/>
          <w:color w:val="002060"/>
          <w:sz w:val="32"/>
          <w:szCs w:val="32"/>
        </w:rPr>
        <w:t>F</w:t>
      </w:r>
      <w:r w:rsidRPr="00D46046">
        <w:rPr>
          <w:b/>
          <w:bCs/>
          <w:i/>
          <w:iCs/>
          <w:color w:val="002060"/>
          <w:sz w:val="32"/>
          <w:szCs w:val="32"/>
        </w:rPr>
        <w:t>ebbraio</w:t>
      </w:r>
      <w:r w:rsidR="008B261F">
        <w:rPr>
          <w:b/>
          <w:bCs/>
          <w:i/>
          <w:iCs/>
          <w:color w:val="002060"/>
          <w:sz w:val="32"/>
          <w:szCs w:val="32"/>
        </w:rPr>
        <w:t xml:space="preserve"> 2023</w:t>
      </w:r>
    </w:p>
    <w:p w14:paraId="3BBFAD1D" w14:textId="77777777" w:rsidR="00B8032E" w:rsidRDefault="00B8032E" w:rsidP="00B8032E">
      <w:pPr>
        <w:spacing w:after="0"/>
        <w:jc w:val="center"/>
        <w:rPr>
          <w:b/>
          <w:bCs/>
          <w:i/>
          <w:iCs/>
          <w:color w:val="002060"/>
        </w:rPr>
      </w:pPr>
      <w:r w:rsidRPr="00B8032E">
        <w:rPr>
          <w:b/>
          <w:bCs/>
          <w:i/>
          <w:iCs/>
          <w:color w:val="002060"/>
        </w:rPr>
        <w:t xml:space="preserve">Presso auletta congressi del Consiglio Nazionale delle Ricerche </w:t>
      </w:r>
    </w:p>
    <w:p w14:paraId="2994EED0" w14:textId="7095BEA5" w:rsidR="00B8032E" w:rsidRPr="00B8032E" w:rsidRDefault="00B8032E" w:rsidP="00B8032E">
      <w:pPr>
        <w:spacing w:after="0"/>
        <w:jc w:val="center"/>
        <w:rPr>
          <w:b/>
          <w:bCs/>
          <w:i/>
          <w:iCs/>
          <w:color w:val="002060"/>
        </w:rPr>
      </w:pPr>
      <w:r w:rsidRPr="00B8032E">
        <w:rPr>
          <w:b/>
          <w:bCs/>
          <w:i/>
          <w:iCs/>
          <w:color w:val="002060"/>
        </w:rPr>
        <w:t>via Ugo la Malfa 153, 90146 Palermo</w:t>
      </w:r>
    </w:p>
    <w:p w14:paraId="39235757" w14:textId="77777777" w:rsidR="00B8032E" w:rsidRDefault="00B8032E" w:rsidP="000379CB">
      <w:pPr>
        <w:jc w:val="both"/>
        <w:rPr>
          <w:u w:val="single"/>
        </w:rPr>
      </w:pPr>
    </w:p>
    <w:p w14:paraId="14116AD7" w14:textId="7149D954" w:rsidR="008F058D" w:rsidRPr="00CA5EB3" w:rsidRDefault="008F058D" w:rsidP="000379CB">
      <w:pPr>
        <w:jc w:val="both"/>
        <w:rPr>
          <w:u w:val="single"/>
        </w:rPr>
      </w:pPr>
      <w:r w:rsidRPr="00CA5EB3">
        <w:rPr>
          <w:u w:val="single"/>
        </w:rPr>
        <w:t>Programma</w:t>
      </w:r>
    </w:p>
    <w:p w14:paraId="2A658BCF" w14:textId="780A105E" w:rsidR="00571C47" w:rsidRDefault="005923C2" w:rsidP="000379CB">
      <w:pPr>
        <w:jc w:val="both"/>
      </w:pPr>
      <w:r>
        <w:t>9.</w:t>
      </w:r>
      <w:r w:rsidR="003813C5">
        <w:t>0</w:t>
      </w:r>
      <w:r w:rsidR="005A29E9">
        <w:t xml:space="preserve">0 – </w:t>
      </w:r>
      <w:r w:rsidR="003813C5">
        <w:t>9:30</w:t>
      </w:r>
      <w:r w:rsidR="005A29E9">
        <w:t xml:space="preserve"> Registrazione partecipanti</w:t>
      </w:r>
    </w:p>
    <w:p w14:paraId="4DCC0ED3" w14:textId="48F33C27" w:rsidR="00A50898" w:rsidRDefault="003813C5" w:rsidP="00A00CD1">
      <w:pPr>
        <w:ind w:left="705" w:hanging="705"/>
        <w:jc w:val="both"/>
      </w:pPr>
      <w:r w:rsidRPr="002E554B">
        <w:rPr>
          <w:b/>
          <w:bCs/>
        </w:rPr>
        <w:t>9:30</w:t>
      </w:r>
      <w:r w:rsidR="009411D2">
        <w:rPr>
          <w:b/>
          <w:bCs/>
        </w:rPr>
        <w:t xml:space="preserve"> </w:t>
      </w:r>
      <w:r w:rsidR="009411D2">
        <w:rPr>
          <w:b/>
          <w:bCs/>
        </w:rPr>
        <w:tab/>
      </w:r>
      <w:r w:rsidR="00B76062" w:rsidRPr="00684F98">
        <w:rPr>
          <w:b/>
          <w:bCs/>
        </w:rPr>
        <w:t>Apertura dei lavori</w:t>
      </w:r>
      <w:r w:rsidR="00A50898">
        <w:t xml:space="preserve"> Domenico </w:t>
      </w:r>
      <w:r w:rsidR="00682067" w:rsidRPr="00682067">
        <w:t>Nuzzo</w:t>
      </w:r>
      <w:r w:rsidR="00E07820">
        <w:t>,</w:t>
      </w:r>
      <w:r w:rsidR="00E07820" w:rsidRPr="00E07820">
        <w:rPr>
          <w:b/>
          <w:bCs/>
        </w:rPr>
        <w:t xml:space="preserve"> </w:t>
      </w:r>
      <w:bookmarkStart w:id="0" w:name="_Hlk124516299"/>
      <w:r w:rsidR="00E07820" w:rsidRPr="00E07820">
        <w:t>Antonella Amato</w:t>
      </w:r>
      <w:bookmarkEnd w:id="0"/>
      <w:r w:rsidR="008B261F">
        <w:t>, Manfredi Rizzo</w:t>
      </w:r>
    </w:p>
    <w:p w14:paraId="7DB580F5" w14:textId="6457E23B" w:rsidR="00684F98" w:rsidRDefault="00684F98" w:rsidP="00A50898">
      <w:pPr>
        <w:ind w:left="705"/>
        <w:jc w:val="both"/>
      </w:pPr>
      <w:r w:rsidRPr="00684F98">
        <w:rPr>
          <w:b/>
          <w:bCs/>
        </w:rPr>
        <w:t>Saluto delle autorità</w:t>
      </w:r>
      <w:r w:rsidR="005E0292">
        <w:t>:</w:t>
      </w:r>
      <w:r>
        <w:t xml:space="preserve"> Direttore IRIB-CNR</w:t>
      </w:r>
      <w:r w:rsidR="0016206A">
        <w:t xml:space="preserve"> (online)</w:t>
      </w:r>
      <w:r>
        <w:t>,</w:t>
      </w:r>
      <w:r w:rsidR="00A95049">
        <w:t xml:space="preserve"> </w:t>
      </w:r>
      <w:r w:rsidR="00682067">
        <w:t>P</w:t>
      </w:r>
      <w:r w:rsidR="00682067" w:rsidRPr="00682067">
        <w:t xml:space="preserve">residente </w:t>
      </w:r>
      <w:proofErr w:type="spellStart"/>
      <w:r w:rsidR="00682067" w:rsidRPr="00682067">
        <w:t>SINut</w:t>
      </w:r>
      <w:proofErr w:type="spellEnd"/>
      <w:r w:rsidR="00682067" w:rsidRPr="00682067">
        <w:t xml:space="preserve"> </w:t>
      </w:r>
      <w:r w:rsidR="0016206A" w:rsidRPr="0016206A">
        <w:t>(online)</w:t>
      </w:r>
    </w:p>
    <w:p w14:paraId="606930D5" w14:textId="70CEB873" w:rsidR="00705A04" w:rsidRPr="00705A04" w:rsidRDefault="00705A04" w:rsidP="00684F98">
      <w:pPr>
        <w:jc w:val="both"/>
        <w:rPr>
          <w:u w:val="single"/>
        </w:rPr>
      </w:pPr>
      <w:r w:rsidRPr="00705A04">
        <w:rPr>
          <w:u w:val="single"/>
        </w:rPr>
        <w:t>Interventi</w:t>
      </w:r>
    </w:p>
    <w:p w14:paraId="19FE6474" w14:textId="4EFAEF9A" w:rsidR="00D55D0B" w:rsidRDefault="009F3580" w:rsidP="009411D2">
      <w:pPr>
        <w:ind w:left="708" w:hanging="708"/>
        <w:jc w:val="both"/>
      </w:pPr>
      <w:bookmarkStart w:id="1" w:name="_Hlk124499697"/>
      <w:bookmarkStart w:id="2" w:name="_Hlk124499722"/>
      <w:bookmarkStart w:id="3" w:name="_Hlk118292822"/>
      <w:r w:rsidRPr="00E07820">
        <w:rPr>
          <w:u w:val="single"/>
        </w:rPr>
        <w:t>Sezione</w:t>
      </w:r>
      <w:r w:rsidR="009F324B" w:rsidRPr="00E07820">
        <w:rPr>
          <w:u w:val="single"/>
        </w:rPr>
        <w:t xml:space="preserve"> </w:t>
      </w:r>
      <w:bookmarkEnd w:id="1"/>
      <w:r w:rsidR="009F324B" w:rsidRPr="00E07820">
        <w:rPr>
          <w:u w:val="single"/>
        </w:rPr>
        <w:t>scientific</w:t>
      </w:r>
      <w:r w:rsidRPr="00E07820">
        <w:rPr>
          <w:u w:val="single"/>
        </w:rPr>
        <w:t>a</w:t>
      </w:r>
      <w:bookmarkEnd w:id="2"/>
      <w:r w:rsidR="009F324B">
        <w:t>,</w:t>
      </w:r>
      <w:r w:rsidR="009F324B" w:rsidRPr="009F324B">
        <w:t xml:space="preserve"> </w:t>
      </w:r>
      <w:r w:rsidR="009F324B" w:rsidRPr="009F3580">
        <w:rPr>
          <w:i/>
          <w:iCs/>
        </w:rPr>
        <w:t>Chairman</w:t>
      </w:r>
      <w:r w:rsidR="00682067" w:rsidRPr="00E07820">
        <w:t>,</w:t>
      </w:r>
      <w:r w:rsidR="00682067" w:rsidRPr="00682067">
        <w:rPr>
          <w:b/>
          <w:bCs/>
        </w:rPr>
        <w:t xml:space="preserve"> </w:t>
      </w:r>
      <w:r w:rsidR="00E07820" w:rsidRPr="00E07820">
        <w:rPr>
          <w:b/>
          <w:bCs/>
        </w:rPr>
        <w:t xml:space="preserve">Antonella Amato </w:t>
      </w:r>
      <w:r w:rsidR="00E07820">
        <w:rPr>
          <w:b/>
          <w:bCs/>
        </w:rPr>
        <w:t xml:space="preserve">e </w:t>
      </w:r>
      <w:r w:rsidR="00682067" w:rsidRPr="00682067">
        <w:rPr>
          <w:b/>
          <w:bCs/>
        </w:rPr>
        <w:t>Manfredi Rizzo</w:t>
      </w:r>
    </w:p>
    <w:bookmarkEnd w:id="3"/>
    <w:p w14:paraId="1690B13B" w14:textId="10849836" w:rsidR="00692CAF" w:rsidRDefault="007F3789" w:rsidP="005A29E9">
      <w:pPr>
        <w:ind w:left="708" w:hanging="708"/>
        <w:jc w:val="both"/>
      </w:pPr>
      <w:r>
        <w:t>10</w:t>
      </w:r>
      <w:r w:rsidR="00692CAF">
        <w:t>.</w:t>
      </w:r>
      <w:r w:rsidR="003813C5">
        <w:t>0</w:t>
      </w:r>
      <w:r w:rsidR="00692CAF">
        <w:t>0</w:t>
      </w:r>
      <w:r w:rsidR="00692CAF">
        <w:tab/>
      </w:r>
      <w:r w:rsidR="00692CAF" w:rsidRPr="00692CAF">
        <w:rPr>
          <w:b/>
        </w:rPr>
        <w:t>Alberto Firenze</w:t>
      </w:r>
      <w:r w:rsidR="00692CAF">
        <w:rPr>
          <w:b/>
        </w:rPr>
        <w:t xml:space="preserve">- </w:t>
      </w:r>
      <w:r w:rsidR="00692CAF" w:rsidRPr="00692CAF">
        <w:t>Dieta Mediterranea e salute</w:t>
      </w:r>
    </w:p>
    <w:p w14:paraId="35EC61AF" w14:textId="4C194122" w:rsidR="000162CB" w:rsidRDefault="009F324B" w:rsidP="005A29E9">
      <w:pPr>
        <w:ind w:left="708" w:hanging="708"/>
        <w:jc w:val="both"/>
      </w:pPr>
      <w:r>
        <w:t>10</w:t>
      </w:r>
      <w:r w:rsidR="008E6F63">
        <w:t>.</w:t>
      </w:r>
      <w:r w:rsidR="003813C5">
        <w:t>2</w:t>
      </w:r>
      <w:r w:rsidR="00D46046">
        <w:t>0</w:t>
      </w:r>
      <w:r w:rsidR="0068010E">
        <w:tab/>
      </w:r>
      <w:r w:rsidRPr="009F324B">
        <w:rPr>
          <w:b/>
          <w:bCs/>
        </w:rPr>
        <w:t xml:space="preserve">Antonella Amato </w:t>
      </w:r>
      <w:r w:rsidR="007E3C52">
        <w:t xml:space="preserve">- </w:t>
      </w:r>
      <w:proofErr w:type="spellStart"/>
      <w:r w:rsidR="00E07820" w:rsidRPr="009F324B">
        <w:t>Fitocomposti</w:t>
      </w:r>
      <w:proofErr w:type="spellEnd"/>
      <w:r w:rsidR="00E07820" w:rsidRPr="009F324B">
        <w:t xml:space="preserve"> e cibi funzionali del Mediterraneo: gli effetti anti-obesità in un modello animale</w:t>
      </w:r>
    </w:p>
    <w:p w14:paraId="547E3906" w14:textId="3856B7DA" w:rsidR="009162C6" w:rsidRDefault="008E6F63" w:rsidP="005A29E9">
      <w:pPr>
        <w:ind w:left="708" w:hanging="708"/>
        <w:jc w:val="both"/>
      </w:pPr>
      <w:r>
        <w:t>1</w:t>
      </w:r>
      <w:r w:rsidR="003813C5">
        <w:t>0</w:t>
      </w:r>
      <w:r>
        <w:t>.</w:t>
      </w:r>
      <w:r w:rsidR="003813C5">
        <w:t>4</w:t>
      </w:r>
      <w:r w:rsidR="00D46046">
        <w:t>0</w:t>
      </w:r>
      <w:r w:rsidR="00D66B82">
        <w:tab/>
      </w:r>
      <w:r w:rsidR="009F324B" w:rsidRPr="009F324B">
        <w:rPr>
          <w:b/>
          <w:bCs/>
        </w:rPr>
        <w:t>Maria Grazia Zizzo</w:t>
      </w:r>
      <w:r w:rsidR="009162C6">
        <w:t xml:space="preserve"> </w:t>
      </w:r>
      <w:r w:rsidR="009162C6" w:rsidRPr="00F94FD8">
        <w:t>–</w:t>
      </w:r>
      <w:r w:rsidR="009162C6">
        <w:t xml:space="preserve"> </w:t>
      </w:r>
      <w:r w:rsidR="009F324B" w:rsidRPr="009F324B">
        <w:t>Molecole bioattive delle alghe contro le IBD</w:t>
      </w:r>
    </w:p>
    <w:p w14:paraId="529DB748" w14:textId="1918C122" w:rsidR="007F3789" w:rsidRPr="009F324B" w:rsidRDefault="003813C5" w:rsidP="007F3789">
      <w:pPr>
        <w:ind w:left="708" w:hanging="708"/>
        <w:jc w:val="both"/>
      </w:pPr>
      <w:r>
        <w:t>11.0</w:t>
      </w:r>
      <w:r w:rsidR="007F3789">
        <w:t>0   Coffe Break</w:t>
      </w:r>
    </w:p>
    <w:p w14:paraId="29AF7004" w14:textId="7236228F" w:rsidR="008F058D" w:rsidRDefault="009162C6" w:rsidP="005A29E9">
      <w:pPr>
        <w:ind w:left="708" w:hanging="708"/>
        <w:jc w:val="both"/>
      </w:pPr>
      <w:r w:rsidRPr="009F324B">
        <w:t>1</w:t>
      </w:r>
      <w:r w:rsidR="003813C5">
        <w:t>1</w:t>
      </w:r>
      <w:r w:rsidRPr="009F324B">
        <w:t>.</w:t>
      </w:r>
      <w:r w:rsidR="003813C5">
        <w:t>3</w:t>
      </w:r>
      <w:r w:rsidR="00D46046">
        <w:t>0</w:t>
      </w:r>
      <w:r w:rsidRPr="009F324B">
        <w:t xml:space="preserve">   </w:t>
      </w:r>
      <w:r w:rsidR="009F324B">
        <w:rPr>
          <w:b/>
          <w:bCs/>
        </w:rPr>
        <w:t>Manfredi Rizzo</w:t>
      </w:r>
      <w:r w:rsidR="00CC11E1">
        <w:rPr>
          <w:b/>
          <w:bCs/>
        </w:rPr>
        <w:t xml:space="preserve"> </w:t>
      </w:r>
      <w:r w:rsidR="00CC11E1">
        <w:t xml:space="preserve">- </w:t>
      </w:r>
      <w:r w:rsidR="009F324B" w:rsidRPr="009F324B">
        <w:t>Gli studi traslazionali: applicabilità terapeutica degli integratori contro le patologie non trasmissibili</w:t>
      </w:r>
    </w:p>
    <w:p w14:paraId="626F9816" w14:textId="163770FA" w:rsidR="008F058D" w:rsidRDefault="009162C6" w:rsidP="005A29E9">
      <w:pPr>
        <w:ind w:left="708" w:hanging="708"/>
        <w:jc w:val="both"/>
      </w:pPr>
      <w:r w:rsidRPr="00D66B82">
        <w:t>1</w:t>
      </w:r>
      <w:r w:rsidR="003813C5">
        <w:t>1</w:t>
      </w:r>
      <w:r w:rsidRPr="00D66B82">
        <w:t>.</w:t>
      </w:r>
      <w:r w:rsidR="003813C5">
        <w:t>5</w:t>
      </w:r>
      <w:r>
        <w:t>0</w:t>
      </w:r>
      <w:r w:rsidR="00D66B82">
        <w:tab/>
      </w:r>
      <w:r w:rsidR="00A50898">
        <w:rPr>
          <w:b/>
          <w:bCs/>
        </w:rPr>
        <w:t>Fabio Caradonna</w:t>
      </w:r>
      <w:r w:rsidR="002E261C">
        <w:t xml:space="preserve"> </w:t>
      </w:r>
      <w:r w:rsidR="00A50898">
        <w:t>–</w:t>
      </w:r>
      <w:r w:rsidR="002E261C">
        <w:t xml:space="preserve"> </w:t>
      </w:r>
      <w:r w:rsidR="00352019">
        <w:t>La ricerca sperimentale come mezzo per l’innovazione di prodotti già esistenti: testimonianza sul campo</w:t>
      </w:r>
    </w:p>
    <w:p w14:paraId="7D293E0D" w14:textId="256816B0" w:rsidR="00E07820" w:rsidRDefault="00D46046" w:rsidP="005A29E9">
      <w:pPr>
        <w:ind w:left="708" w:hanging="708"/>
        <w:jc w:val="both"/>
      </w:pPr>
      <w:r>
        <w:t>1</w:t>
      </w:r>
      <w:r w:rsidR="00352019">
        <w:t>2</w:t>
      </w:r>
      <w:r w:rsidR="00E07820" w:rsidRPr="00E07820">
        <w:t>.</w:t>
      </w:r>
      <w:r w:rsidR="003813C5">
        <w:t>1</w:t>
      </w:r>
      <w:r w:rsidR="00E07820" w:rsidRPr="00E07820">
        <w:t xml:space="preserve">0 </w:t>
      </w:r>
      <w:r w:rsidR="00455EB1">
        <w:tab/>
      </w:r>
      <w:r w:rsidR="00E07820" w:rsidRPr="00455EB1">
        <w:rPr>
          <w:b/>
          <w:bCs/>
        </w:rPr>
        <w:t>Domenico Nuzzo</w:t>
      </w:r>
      <w:r w:rsidR="00455EB1">
        <w:t xml:space="preserve"> </w:t>
      </w:r>
      <w:r w:rsidR="00692CAF">
        <w:t>–</w:t>
      </w:r>
      <w:r w:rsidR="00455EB1">
        <w:t xml:space="preserve"> </w:t>
      </w:r>
      <w:r w:rsidR="00692CAF">
        <w:t>Strategie e valorizzazione degli esuberi della filiera agroalimentare ai fini salutistici</w:t>
      </w:r>
    </w:p>
    <w:p w14:paraId="3EB7C228" w14:textId="3A0FDC5E" w:rsidR="0046689D" w:rsidRDefault="009162C6" w:rsidP="009162C6">
      <w:pPr>
        <w:ind w:left="705" w:hanging="705"/>
        <w:jc w:val="both"/>
      </w:pPr>
      <w:r>
        <w:t>1</w:t>
      </w:r>
      <w:r w:rsidR="003813C5">
        <w:t>2</w:t>
      </w:r>
      <w:r>
        <w:t>:</w:t>
      </w:r>
      <w:r w:rsidR="003813C5">
        <w:t>3</w:t>
      </w:r>
      <w:r>
        <w:t xml:space="preserve">0   </w:t>
      </w:r>
      <w:r w:rsidR="00455EB1">
        <w:tab/>
      </w:r>
      <w:r w:rsidR="00CC11E1" w:rsidRPr="00CC11E1">
        <w:rPr>
          <w:b/>
          <w:bCs/>
        </w:rPr>
        <w:t>Mario Allegra</w:t>
      </w:r>
      <w:r w:rsidR="00CC11E1">
        <w:t xml:space="preserve"> </w:t>
      </w:r>
      <w:r w:rsidR="0046689D" w:rsidRPr="00F94FD8">
        <w:t xml:space="preserve">– </w:t>
      </w:r>
      <w:r w:rsidR="00CC11E1">
        <w:t>Molecole naturali….</w:t>
      </w:r>
    </w:p>
    <w:p w14:paraId="6FAB1114" w14:textId="3BEE8FDF" w:rsidR="0046689D" w:rsidRPr="00F94FD8" w:rsidRDefault="0046689D" w:rsidP="0046689D">
      <w:pPr>
        <w:ind w:left="708" w:hanging="708"/>
        <w:jc w:val="both"/>
      </w:pPr>
      <w:r>
        <w:t>1</w:t>
      </w:r>
      <w:r w:rsidR="003813C5">
        <w:t>2</w:t>
      </w:r>
      <w:r>
        <w:t>.</w:t>
      </w:r>
      <w:r w:rsidR="003813C5">
        <w:t>5</w:t>
      </w:r>
      <w:r w:rsidR="00A50898">
        <w:t>0</w:t>
      </w:r>
      <w:r w:rsidR="009162C6">
        <w:t xml:space="preserve">   </w:t>
      </w:r>
      <w:r w:rsidR="00455EB1">
        <w:tab/>
      </w:r>
      <w:r w:rsidR="00A50898" w:rsidRPr="00A50898">
        <w:t>Lunch – buffet</w:t>
      </w:r>
    </w:p>
    <w:p w14:paraId="0EAC0B9D" w14:textId="4249AD92" w:rsidR="0046689D" w:rsidRDefault="009F3580" w:rsidP="0046689D">
      <w:pPr>
        <w:ind w:left="705" w:hanging="705"/>
        <w:jc w:val="both"/>
      </w:pPr>
      <w:r w:rsidRPr="00E07820">
        <w:rPr>
          <w:u w:val="single"/>
        </w:rPr>
        <w:t xml:space="preserve">Sezione </w:t>
      </w:r>
      <w:r w:rsidR="00371526" w:rsidRPr="00E07820">
        <w:rPr>
          <w:u w:val="single"/>
        </w:rPr>
        <w:t>industriale</w:t>
      </w:r>
      <w:r>
        <w:t xml:space="preserve">, </w:t>
      </w:r>
      <w:r w:rsidRPr="009F3580">
        <w:rPr>
          <w:i/>
          <w:iCs/>
        </w:rPr>
        <w:t>Chairman</w:t>
      </w:r>
      <w:r w:rsidR="00466B8F">
        <w:rPr>
          <w:i/>
          <w:iCs/>
        </w:rPr>
        <w:t>,</w:t>
      </w:r>
      <w:r w:rsidRPr="00F94FD8">
        <w:rPr>
          <w:b/>
          <w:bCs/>
        </w:rPr>
        <w:t xml:space="preserve"> </w:t>
      </w:r>
      <w:r w:rsidR="00CE0348" w:rsidRPr="00CE0348">
        <w:rPr>
          <w:b/>
          <w:bCs/>
        </w:rPr>
        <w:t>Domenico Nuzzo</w:t>
      </w:r>
      <w:r w:rsidR="00CE0348">
        <w:rPr>
          <w:b/>
          <w:bCs/>
        </w:rPr>
        <w:t xml:space="preserve"> e Pasquale Picone</w:t>
      </w:r>
    </w:p>
    <w:p w14:paraId="16D8866F" w14:textId="6EEBFBB7" w:rsidR="00E07820" w:rsidRDefault="0046689D" w:rsidP="00A967A9">
      <w:pPr>
        <w:ind w:left="708" w:hanging="708"/>
        <w:jc w:val="both"/>
        <w:rPr>
          <w:b/>
          <w:bCs/>
        </w:rPr>
      </w:pPr>
      <w:r w:rsidRPr="00F94FD8">
        <w:t>1</w:t>
      </w:r>
      <w:r w:rsidR="00CE0348">
        <w:t>4</w:t>
      </w:r>
      <w:r w:rsidRPr="00F94FD8">
        <w:t>.</w:t>
      </w:r>
      <w:r w:rsidR="00CC11E1">
        <w:t>00</w:t>
      </w:r>
      <w:r w:rsidR="00A967A9" w:rsidRPr="00F94FD8">
        <w:tab/>
      </w:r>
      <w:r w:rsidR="00A967A9" w:rsidRPr="00F94FD8">
        <w:rPr>
          <w:b/>
          <w:bCs/>
        </w:rPr>
        <w:t>Barbara Angelini</w:t>
      </w:r>
      <w:r w:rsidR="00CE0348">
        <w:rPr>
          <w:b/>
          <w:bCs/>
        </w:rPr>
        <w:t xml:space="preserve"> </w:t>
      </w:r>
      <w:r w:rsidR="00CE0348" w:rsidRPr="00CE0348">
        <w:t>(online)</w:t>
      </w:r>
      <w:r w:rsidR="00A967A9" w:rsidRPr="00F94FD8">
        <w:t xml:space="preserve"> </w:t>
      </w:r>
      <w:r w:rsidR="00676840">
        <w:t>–</w:t>
      </w:r>
      <w:r w:rsidR="00A967A9" w:rsidRPr="00F94FD8">
        <w:t xml:space="preserve"> </w:t>
      </w:r>
      <w:r w:rsidR="00676840" w:rsidRPr="00676840">
        <w:t>Presentazione MIR</w:t>
      </w:r>
      <w:r w:rsidR="00E07820" w:rsidRPr="00E07820">
        <w:rPr>
          <w:b/>
          <w:bCs/>
        </w:rPr>
        <w:t xml:space="preserve"> </w:t>
      </w:r>
    </w:p>
    <w:p w14:paraId="60670464" w14:textId="4206A867" w:rsidR="00A967A9" w:rsidRPr="00F94FD8" w:rsidRDefault="00CE0348" w:rsidP="00A967A9">
      <w:pPr>
        <w:ind w:left="708" w:hanging="708"/>
        <w:jc w:val="both"/>
      </w:pPr>
      <w:r w:rsidRPr="00CE0348">
        <w:t>14.20</w:t>
      </w:r>
      <w:r w:rsidR="002F2D3B">
        <w:tab/>
      </w:r>
      <w:r w:rsidR="00466B8F" w:rsidRPr="00D734FC">
        <w:rPr>
          <w:b/>
          <w:bCs/>
        </w:rPr>
        <w:t>Domenico Nuzzo</w:t>
      </w:r>
      <w:r w:rsidR="00466B8F">
        <w:t xml:space="preserve"> - </w:t>
      </w:r>
      <w:r w:rsidR="00466B8F" w:rsidRPr="00F94FD8">
        <w:t xml:space="preserve">Presentazione tavolo strategico </w:t>
      </w:r>
      <w:r w:rsidR="00466B8F">
        <w:t xml:space="preserve">nazionale su </w:t>
      </w:r>
      <w:r w:rsidR="00466B8F" w:rsidRPr="00F94FD8">
        <w:t>Nutraceutica e Cibi Funzionali</w:t>
      </w:r>
      <w:r w:rsidR="00466B8F">
        <w:t xml:space="preserve"> (</w:t>
      </w:r>
      <w:proofErr w:type="spellStart"/>
      <w:r w:rsidR="00466B8F">
        <w:t>PromoTT</w:t>
      </w:r>
      <w:proofErr w:type="spellEnd"/>
      <w:r w:rsidR="00466B8F">
        <w:t>)</w:t>
      </w:r>
      <w:r w:rsidR="00E07820">
        <w:t xml:space="preserve"> </w:t>
      </w:r>
    </w:p>
    <w:p w14:paraId="62A615DC" w14:textId="3955FE1D" w:rsidR="00CC11E1" w:rsidRDefault="00D357EC" w:rsidP="00A967A9">
      <w:pPr>
        <w:ind w:left="708" w:hanging="708"/>
        <w:jc w:val="both"/>
      </w:pPr>
      <w:r w:rsidRPr="00D357EC">
        <w:t>1</w:t>
      </w:r>
      <w:r w:rsidR="00CE0348">
        <w:t>4</w:t>
      </w:r>
      <w:r w:rsidRPr="00D357EC">
        <w:t>:</w:t>
      </w:r>
      <w:r w:rsidR="00CE0348">
        <w:t>4</w:t>
      </w:r>
      <w:r w:rsidR="00CC11E1">
        <w:t>0</w:t>
      </w:r>
      <w:r>
        <w:rPr>
          <w:b/>
          <w:bCs/>
        </w:rPr>
        <w:t xml:space="preserve">  </w:t>
      </w:r>
      <w:r w:rsidR="002E554B">
        <w:rPr>
          <w:b/>
          <w:bCs/>
        </w:rPr>
        <w:t xml:space="preserve">  </w:t>
      </w:r>
      <w:r w:rsidR="00CE0348">
        <w:rPr>
          <w:b/>
          <w:bCs/>
        </w:rPr>
        <w:t xml:space="preserve">Enrico Camilleri </w:t>
      </w:r>
      <w:r w:rsidR="00DE6851">
        <w:rPr>
          <w:b/>
          <w:bCs/>
        </w:rPr>
        <w:t>–</w:t>
      </w:r>
      <w:r w:rsidR="00CE0348">
        <w:rPr>
          <w:b/>
          <w:bCs/>
        </w:rPr>
        <w:t xml:space="preserve"> </w:t>
      </w:r>
      <w:r w:rsidR="00DE6851" w:rsidRPr="00DE6851">
        <w:rPr>
          <w:bCs/>
        </w:rPr>
        <w:t>La progettualità</w:t>
      </w:r>
      <w:r w:rsidR="00DE6851">
        <w:rPr>
          <w:b/>
          <w:bCs/>
        </w:rPr>
        <w:t xml:space="preserve"> </w:t>
      </w:r>
      <w:r w:rsidR="00DE6851">
        <w:rPr>
          <w:bCs/>
        </w:rPr>
        <w:t>ad hoc per l’innovazione aziendale.</w:t>
      </w:r>
      <w:bookmarkStart w:id="4" w:name="_GoBack"/>
      <w:bookmarkEnd w:id="4"/>
      <w:r w:rsidR="00DE6851" w:rsidRPr="00DE6851">
        <w:t xml:space="preserve"> </w:t>
      </w:r>
    </w:p>
    <w:p w14:paraId="6B204B70" w14:textId="14775D79" w:rsidR="00A967A9" w:rsidRPr="00F94FD8" w:rsidRDefault="009F3580" w:rsidP="00A967A9">
      <w:pPr>
        <w:ind w:left="708" w:hanging="708"/>
        <w:jc w:val="both"/>
      </w:pPr>
      <w:bookmarkStart w:id="5" w:name="_Hlk124516779"/>
      <w:r>
        <w:t>1</w:t>
      </w:r>
      <w:r w:rsidR="00CE0348">
        <w:t>5</w:t>
      </w:r>
      <w:r>
        <w:t xml:space="preserve">.00 </w:t>
      </w:r>
      <w:r w:rsidR="002F2D3B">
        <w:tab/>
      </w:r>
      <w:bookmarkEnd w:id="5"/>
      <w:r w:rsidR="00466B8F" w:rsidRPr="00A50898">
        <w:rPr>
          <w:b/>
          <w:bCs/>
        </w:rPr>
        <w:t xml:space="preserve">Francesco </w:t>
      </w:r>
      <w:proofErr w:type="spellStart"/>
      <w:r w:rsidR="00466B8F" w:rsidRPr="00A50898">
        <w:rPr>
          <w:b/>
          <w:bCs/>
        </w:rPr>
        <w:t>Cappitelli</w:t>
      </w:r>
      <w:proofErr w:type="spellEnd"/>
      <w:r w:rsidR="00466B8F" w:rsidRPr="00A50898">
        <w:t xml:space="preserve"> (online)</w:t>
      </w:r>
      <w:r w:rsidR="00466B8F">
        <w:rPr>
          <w:b/>
          <w:bCs/>
        </w:rPr>
        <w:t xml:space="preserve"> </w:t>
      </w:r>
      <w:r w:rsidR="00466B8F">
        <w:t xml:space="preserve">– Formulazione dei </w:t>
      </w:r>
      <w:proofErr w:type="spellStart"/>
      <w:r w:rsidR="00466B8F">
        <w:t>nutraceutci</w:t>
      </w:r>
      <w:proofErr w:type="spellEnd"/>
      <w:r w:rsidR="00466B8F">
        <w:t xml:space="preserve"> e successo scientifico  </w:t>
      </w:r>
    </w:p>
    <w:p w14:paraId="7750C182" w14:textId="5775881C" w:rsidR="0046689D" w:rsidRPr="00D357EC" w:rsidRDefault="0046689D" w:rsidP="008B261F">
      <w:pPr>
        <w:ind w:left="705" w:hanging="705"/>
        <w:jc w:val="both"/>
      </w:pPr>
      <w:r>
        <w:t>1</w:t>
      </w:r>
      <w:r w:rsidR="00CE0348">
        <w:t>5</w:t>
      </w:r>
      <w:r>
        <w:t>:</w:t>
      </w:r>
      <w:r w:rsidR="00F072D6">
        <w:t>2</w:t>
      </w:r>
      <w:r w:rsidR="00E25EB5">
        <w:t>0</w:t>
      </w:r>
      <w:r w:rsidRPr="00F94FD8">
        <w:tab/>
      </w:r>
      <w:r w:rsidR="00D357EC" w:rsidRPr="0046689D">
        <w:rPr>
          <w:b/>
          <w:bCs/>
        </w:rPr>
        <w:t xml:space="preserve">Antonella </w:t>
      </w:r>
      <w:r w:rsidR="00D357EC">
        <w:rPr>
          <w:b/>
          <w:bCs/>
        </w:rPr>
        <w:t>B</w:t>
      </w:r>
      <w:r w:rsidR="00D357EC" w:rsidRPr="0046689D">
        <w:rPr>
          <w:b/>
          <w:bCs/>
        </w:rPr>
        <w:t>ongiovanni</w:t>
      </w:r>
      <w:r w:rsidR="00D357EC">
        <w:rPr>
          <w:b/>
          <w:bCs/>
        </w:rPr>
        <w:t xml:space="preserve"> </w:t>
      </w:r>
      <w:r w:rsidR="00F67D0F" w:rsidRPr="00F67D0F">
        <w:t xml:space="preserve">- </w:t>
      </w:r>
      <w:r w:rsidR="00384494" w:rsidRPr="00384494">
        <w:t xml:space="preserve">EVE - </w:t>
      </w:r>
      <w:r w:rsidR="00384494" w:rsidRPr="007746A5">
        <w:rPr>
          <w:i/>
          <w:iCs/>
        </w:rPr>
        <w:t xml:space="preserve">The </w:t>
      </w:r>
      <w:proofErr w:type="spellStart"/>
      <w:r w:rsidR="00384494" w:rsidRPr="007746A5">
        <w:rPr>
          <w:i/>
          <w:iCs/>
        </w:rPr>
        <w:t>Biofactory</w:t>
      </w:r>
      <w:proofErr w:type="spellEnd"/>
      <w:r w:rsidR="00384494" w:rsidRPr="00384494">
        <w:t>, una start up innovativa: Biotecnologie su misura progettate dalla Natura e sostenute dal CNR e dalla Commissione Europea</w:t>
      </w:r>
    </w:p>
    <w:p w14:paraId="5FFF2973" w14:textId="3C7F91AF" w:rsidR="00D66B82" w:rsidRDefault="00FB4A8A" w:rsidP="00E4670D">
      <w:pPr>
        <w:ind w:left="705" w:hanging="705"/>
        <w:jc w:val="both"/>
      </w:pPr>
      <w:r>
        <w:lastRenderedPageBreak/>
        <w:t>1</w:t>
      </w:r>
      <w:r w:rsidR="00CE0348">
        <w:t>5</w:t>
      </w:r>
      <w:r>
        <w:t>.</w:t>
      </w:r>
      <w:r w:rsidR="00CE0348">
        <w:t>4</w:t>
      </w:r>
      <w:r w:rsidR="00F072D6">
        <w:t>0</w:t>
      </w:r>
      <w:r w:rsidR="00D66B82">
        <w:tab/>
      </w:r>
      <w:r w:rsidR="00E4670D" w:rsidRPr="00E4670D">
        <w:rPr>
          <w:b/>
          <w:bCs/>
        </w:rPr>
        <w:t xml:space="preserve">Alice </w:t>
      </w:r>
      <w:proofErr w:type="spellStart"/>
      <w:r w:rsidR="00E4670D" w:rsidRPr="00E4670D">
        <w:rPr>
          <w:b/>
          <w:bCs/>
        </w:rPr>
        <w:t>Conigliaro</w:t>
      </w:r>
      <w:proofErr w:type="spellEnd"/>
      <w:r w:rsidR="00E4670D" w:rsidRPr="00E4670D">
        <w:rPr>
          <w:b/>
          <w:bCs/>
        </w:rPr>
        <w:t xml:space="preserve"> </w:t>
      </w:r>
      <w:r w:rsidR="00E4670D" w:rsidRPr="00F401C7">
        <w:t>–</w:t>
      </w:r>
      <w:r w:rsidR="00E4670D" w:rsidRPr="00E4670D">
        <w:rPr>
          <w:b/>
          <w:bCs/>
        </w:rPr>
        <w:t xml:space="preserve"> </w:t>
      </w:r>
      <w:proofErr w:type="spellStart"/>
      <w:r w:rsidR="00E4670D" w:rsidRPr="00E4670D">
        <w:t>Navhetec</w:t>
      </w:r>
      <w:proofErr w:type="spellEnd"/>
      <w:r w:rsidR="00E4670D" w:rsidRPr="00E4670D">
        <w:t xml:space="preserve">, </w:t>
      </w:r>
      <w:proofErr w:type="spellStart"/>
      <w:r w:rsidR="00E4670D" w:rsidRPr="00E4670D">
        <w:t>SpinOff</w:t>
      </w:r>
      <w:proofErr w:type="spellEnd"/>
      <w:r w:rsidR="00E4670D" w:rsidRPr="00E4670D">
        <w:t xml:space="preserve"> Accademico dell’Università di Palermo e la proposta di </w:t>
      </w:r>
      <w:proofErr w:type="spellStart"/>
      <w:r w:rsidR="00E4670D" w:rsidRPr="00E4670D">
        <w:t>nanosoluzioni</w:t>
      </w:r>
      <w:proofErr w:type="spellEnd"/>
      <w:r w:rsidR="00E4670D" w:rsidRPr="00E4670D">
        <w:t xml:space="preserve"> in nutraceutica</w:t>
      </w:r>
    </w:p>
    <w:p w14:paraId="789D57FA" w14:textId="57EF5720" w:rsidR="00913A9F" w:rsidRPr="00913A9F" w:rsidRDefault="00F072D6" w:rsidP="002E554B">
      <w:pPr>
        <w:ind w:left="705" w:hanging="705"/>
        <w:jc w:val="both"/>
      </w:pPr>
      <w:r>
        <w:t>1</w:t>
      </w:r>
      <w:r w:rsidR="00CE0348">
        <w:t>6</w:t>
      </w:r>
      <w:r w:rsidR="00D66B82" w:rsidRPr="00F94FD8">
        <w:t>.</w:t>
      </w:r>
      <w:r>
        <w:t>0</w:t>
      </w:r>
      <w:r w:rsidR="00CE0348">
        <w:t>0</w:t>
      </w:r>
      <w:r w:rsidR="00D66B82" w:rsidRPr="00F94FD8">
        <w:tab/>
      </w:r>
      <w:r w:rsidR="00913A9F" w:rsidRPr="00913A9F">
        <w:rPr>
          <w:b/>
          <w:bCs/>
        </w:rPr>
        <w:t>Antonella Amato</w:t>
      </w:r>
      <w:r w:rsidR="00913A9F">
        <w:rPr>
          <w:b/>
          <w:bCs/>
        </w:rPr>
        <w:t xml:space="preserve"> – </w:t>
      </w:r>
      <w:r w:rsidR="00913A9F" w:rsidRPr="00913A9F">
        <w:t xml:space="preserve">Presentazione del </w:t>
      </w:r>
      <w:r w:rsidR="00913A9F">
        <w:t>Corso di Perfezionamento</w:t>
      </w:r>
      <w:r w:rsidR="002E554B">
        <w:t xml:space="preserve"> post-Laurea</w:t>
      </w:r>
      <w:r w:rsidR="00913A9F">
        <w:t xml:space="preserve"> </w:t>
      </w:r>
      <w:proofErr w:type="spellStart"/>
      <w:r w:rsidR="00913A9F">
        <w:t>a.a</w:t>
      </w:r>
      <w:proofErr w:type="spellEnd"/>
      <w:r w:rsidR="00913A9F">
        <w:t>. 2022-2023 “</w:t>
      </w:r>
      <w:r w:rsidR="00913A9F" w:rsidRPr="00913A9F">
        <w:t>Educazione Alimentare e Prevenzione Malattie Dismetaboliche</w:t>
      </w:r>
      <w:r w:rsidR="00913A9F">
        <w:t>”</w:t>
      </w:r>
    </w:p>
    <w:p w14:paraId="061F96C7" w14:textId="6CA04A96" w:rsidR="00D66B82" w:rsidRDefault="00913A9F" w:rsidP="00D66B82">
      <w:pPr>
        <w:jc w:val="both"/>
      </w:pPr>
      <w:r>
        <w:t xml:space="preserve">16.20 </w:t>
      </w:r>
      <w:r w:rsidR="00D66B82" w:rsidRPr="00F94FD8">
        <w:t xml:space="preserve">Tavola Rotonda: Momento di confronto tra </w:t>
      </w:r>
      <w:r w:rsidR="00B8032E">
        <w:t>CNR-</w:t>
      </w:r>
      <w:r w:rsidR="00D66B82" w:rsidRPr="00F94FD8">
        <w:t xml:space="preserve">Università ed Aziende </w:t>
      </w:r>
    </w:p>
    <w:p w14:paraId="6634BEBE" w14:textId="61EF2596" w:rsidR="00B8032E" w:rsidRDefault="00676840" w:rsidP="00AB6BCB">
      <w:pPr>
        <w:ind w:left="708"/>
        <w:jc w:val="both"/>
      </w:pPr>
      <w:r>
        <w:t>Prendono parola:</w:t>
      </w:r>
      <w:r w:rsidR="00B8032E">
        <w:t xml:space="preserve"> Sebastiano Pappalardo</w:t>
      </w:r>
      <w:r w:rsidR="008B261F">
        <w:t xml:space="preserve"> (?)</w:t>
      </w:r>
      <w:r w:rsidR="00B8032E">
        <w:t>, Itria Schembari</w:t>
      </w:r>
      <w:r w:rsidR="008B261F">
        <w:t xml:space="preserve"> (?)</w:t>
      </w:r>
      <w:r w:rsidR="00B8032E">
        <w:t xml:space="preserve">, </w:t>
      </w:r>
      <w:proofErr w:type="spellStart"/>
      <w:r w:rsidR="00B8032E">
        <w:t>Bionap</w:t>
      </w:r>
      <w:proofErr w:type="spellEnd"/>
      <w:r w:rsidR="008B261F">
        <w:t xml:space="preserve"> (?)</w:t>
      </w:r>
      <w:r w:rsidR="00B8032E">
        <w:t>, Rita Paradisi</w:t>
      </w:r>
      <w:r w:rsidR="008B261F">
        <w:t xml:space="preserve"> (?)</w:t>
      </w:r>
      <w:r w:rsidR="00B8032E">
        <w:t xml:space="preserve">, </w:t>
      </w:r>
      <w:proofErr w:type="spellStart"/>
      <w:r w:rsidR="00B8032E">
        <w:t>ValeoFarma</w:t>
      </w:r>
      <w:proofErr w:type="spellEnd"/>
      <w:r w:rsidR="00AB6BCB">
        <w:t xml:space="preserve"> (?)</w:t>
      </w:r>
      <w:r w:rsidR="006C550B" w:rsidRPr="008F058D">
        <w:tab/>
      </w:r>
    </w:p>
    <w:p w14:paraId="42F62AEC" w14:textId="22B71F33" w:rsidR="00B76062" w:rsidRDefault="00B76062" w:rsidP="00B8032E">
      <w:pPr>
        <w:ind w:firstLine="708"/>
        <w:jc w:val="both"/>
      </w:pPr>
      <w:r w:rsidRPr="008F058D">
        <w:t>Chiusura Lavori</w:t>
      </w:r>
      <w:r w:rsidR="00326242" w:rsidRPr="008F058D">
        <w:t xml:space="preserve"> </w:t>
      </w:r>
    </w:p>
    <w:p w14:paraId="356F5692" w14:textId="55DAB12C" w:rsidR="00EA0F6B" w:rsidRDefault="00EA0F6B" w:rsidP="00EA0F6B">
      <w:pPr>
        <w:jc w:val="both"/>
      </w:pPr>
      <w:r>
        <w:t xml:space="preserve">Form per l’iscrizione: </w:t>
      </w:r>
      <w:hyperlink r:id="rId6" w:history="1">
        <w:r w:rsidR="0080400C" w:rsidRPr="00E0341D">
          <w:rPr>
            <w:rStyle w:val="Collegamentoipertestuale"/>
          </w:rPr>
          <w:t>https://forms.gle/RTK748pXgVXJRQ5a7</w:t>
        </w:r>
      </w:hyperlink>
      <w:r w:rsidR="0080400C">
        <w:t xml:space="preserve"> </w:t>
      </w:r>
    </w:p>
    <w:p w14:paraId="1726E472" w14:textId="1E094209" w:rsidR="00DB6FCD" w:rsidRDefault="00A73A1A" w:rsidP="00B84DE6">
      <w:pPr>
        <w:jc w:val="both"/>
      </w:pPr>
      <w:r>
        <w:t>La partecipazione al congresso è gratuita</w:t>
      </w:r>
      <w:r w:rsidR="00676840">
        <w:t>.</w:t>
      </w:r>
      <w:r w:rsidR="00987764">
        <w:t xml:space="preserve"> </w:t>
      </w:r>
    </w:p>
    <w:p w14:paraId="47B70BDE" w14:textId="77777777" w:rsidR="00D357EC" w:rsidRDefault="00D357EC" w:rsidP="00B84DE6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D29E7" w14:paraId="79A73597" w14:textId="77777777" w:rsidTr="004D29E7">
        <w:tc>
          <w:tcPr>
            <w:tcW w:w="4814" w:type="dxa"/>
          </w:tcPr>
          <w:p w14:paraId="1CE75E81" w14:textId="77777777" w:rsidR="004D29E7" w:rsidRPr="004D29E7" w:rsidRDefault="004D29E7" w:rsidP="004D29E7">
            <w:pPr>
              <w:jc w:val="both"/>
              <w:rPr>
                <w:b/>
                <w:bCs/>
              </w:rPr>
            </w:pPr>
            <w:r w:rsidRPr="004D29E7">
              <w:rPr>
                <w:b/>
                <w:bCs/>
              </w:rPr>
              <w:t>Comitato Scientifico</w:t>
            </w:r>
          </w:p>
          <w:p w14:paraId="50BABBCE" w14:textId="77777777" w:rsidR="00842283" w:rsidRDefault="00842283" w:rsidP="0084228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Antonella Amato</w:t>
            </w:r>
          </w:p>
          <w:p w14:paraId="73213EAC" w14:textId="77777777" w:rsidR="004D29E7" w:rsidRPr="00596186" w:rsidRDefault="004D29E7" w:rsidP="004D29E7">
            <w:pPr>
              <w:spacing w:line="276" w:lineRule="auto"/>
              <w:rPr>
                <w:bCs/>
              </w:rPr>
            </w:pPr>
            <w:r w:rsidRPr="00596186">
              <w:rPr>
                <w:bCs/>
              </w:rPr>
              <w:t>Domenico Nuzzo</w:t>
            </w:r>
          </w:p>
          <w:p w14:paraId="173929C1" w14:textId="7CCA6989" w:rsidR="00A50898" w:rsidRDefault="00A50898" w:rsidP="004D29E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Manfredi Rizzo</w:t>
            </w:r>
          </w:p>
          <w:p w14:paraId="181FE272" w14:textId="0A6A39B4" w:rsidR="004D29E7" w:rsidRPr="004D29E7" w:rsidRDefault="004D29E7" w:rsidP="004D29E7">
            <w:pPr>
              <w:spacing w:line="276" w:lineRule="auto"/>
              <w:rPr>
                <w:bCs/>
              </w:rPr>
            </w:pPr>
            <w:r w:rsidRPr="00DB6FCD">
              <w:rPr>
                <w:bCs/>
              </w:rPr>
              <w:t>Pasquale Picone</w:t>
            </w:r>
          </w:p>
        </w:tc>
        <w:tc>
          <w:tcPr>
            <w:tcW w:w="4814" w:type="dxa"/>
          </w:tcPr>
          <w:p w14:paraId="4B009E6B" w14:textId="77777777" w:rsidR="004D29E7" w:rsidRPr="004D29E7" w:rsidRDefault="004D29E7" w:rsidP="004D29E7">
            <w:pPr>
              <w:rPr>
                <w:b/>
                <w:bCs/>
              </w:rPr>
            </w:pPr>
            <w:r w:rsidRPr="004D29E7">
              <w:rPr>
                <w:b/>
                <w:bCs/>
              </w:rPr>
              <w:t xml:space="preserve">Segreteria Organizzativa </w:t>
            </w:r>
          </w:p>
          <w:p w14:paraId="6B0491AC" w14:textId="77777777" w:rsidR="0010765A" w:rsidRDefault="00D55D0B" w:rsidP="004D29E7">
            <w:r>
              <w:t xml:space="preserve">Valentina </w:t>
            </w:r>
            <w:proofErr w:type="spellStart"/>
            <w:r>
              <w:t>Scatassa</w:t>
            </w:r>
            <w:proofErr w:type="spellEnd"/>
            <w:r w:rsidR="0010765A">
              <w:t xml:space="preserve"> </w:t>
            </w:r>
          </w:p>
          <w:p w14:paraId="71CA50A6" w14:textId="76C698FE" w:rsidR="004D29E7" w:rsidRDefault="00084D4F" w:rsidP="00EB40AE">
            <w:hyperlink r:id="rId7" w:history="1">
              <w:r w:rsidR="0010765A" w:rsidRPr="00A930B0">
                <w:rPr>
                  <w:rStyle w:val="Collegamentoipertestuale"/>
                  <w:sz w:val="20"/>
                  <w:szCs w:val="20"/>
                </w:rPr>
                <w:t>valentina.scatassa@irib.cnr.it</w:t>
              </w:r>
            </w:hyperlink>
            <w:r w:rsidR="0010765A" w:rsidRPr="0010765A">
              <w:rPr>
                <w:sz w:val="20"/>
                <w:szCs w:val="20"/>
              </w:rPr>
              <w:t xml:space="preserve"> </w:t>
            </w:r>
          </w:p>
          <w:p w14:paraId="3E02501E" w14:textId="6F112B9E" w:rsidR="004D29E7" w:rsidRDefault="004D29E7" w:rsidP="00D173EA">
            <w:pPr>
              <w:jc w:val="center"/>
            </w:pPr>
          </w:p>
          <w:p w14:paraId="2DB6D706" w14:textId="66ECA33A" w:rsidR="0010765A" w:rsidRDefault="00D173EA" w:rsidP="0010765A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EB40AE">
              <w:rPr>
                <w:b/>
                <w:bCs/>
              </w:rPr>
              <w:t>ervizi informatici</w:t>
            </w:r>
          </w:p>
          <w:p w14:paraId="3D63A126" w14:textId="229FC2AD" w:rsidR="00EB40AE" w:rsidRPr="00EB40AE" w:rsidRDefault="00EB40AE" w:rsidP="0010765A">
            <w:r w:rsidRPr="00EB40AE">
              <w:t>Alessandro Pensato</w:t>
            </w:r>
          </w:p>
          <w:p w14:paraId="65FC3D8A" w14:textId="434CB837" w:rsidR="00EB40AE" w:rsidRPr="00C851EC" w:rsidRDefault="00084D4F" w:rsidP="0010765A">
            <w:pPr>
              <w:rPr>
                <w:sz w:val="20"/>
                <w:szCs w:val="20"/>
              </w:rPr>
            </w:pPr>
            <w:hyperlink r:id="rId8" w:history="1">
              <w:r w:rsidR="00377C65" w:rsidRPr="00C851EC">
                <w:rPr>
                  <w:rStyle w:val="Collegamentoipertestuale"/>
                  <w:sz w:val="20"/>
                  <w:szCs w:val="20"/>
                </w:rPr>
                <w:t>alessandro.pensato@irib.cnr.it</w:t>
              </w:r>
            </w:hyperlink>
            <w:r w:rsidR="00EB40AE" w:rsidRPr="00C851EC">
              <w:rPr>
                <w:sz w:val="20"/>
                <w:szCs w:val="20"/>
              </w:rPr>
              <w:t xml:space="preserve"> </w:t>
            </w:r>
          </w:p>
          <w:p w14:paraId="00C33D78" w14:textId="77777777" w:rsidR="0010765A" w:rsidRPr="00EB40AE" w:rsidRDefault="0010765A" w:rsidP="00EB40AE"/>
          <w:p w14:paraId="1A3EE36B" w14:textId="63869B57" w:rsidR="0010765A" w:rsidRDefault="0010765A" w:rsidP="001D5F81">
            <w:pPr>
              <w:jc w:val="both"/>
            </w:pPr>
          </w:p>
        </w:tc>
      </w:tr>
    </w:tbl>
    <w:p w14:paraId="0F3AF54E" w14:textId="77777777" w:rsidR="004D29E7" w:rsidRDefault="004D29E7" w:rsidP="001D5F81">
      <w:pPr>
        <w:jc w:val="both"/>
      </w:pPr>
    </w:p>
    <w:sectPr w:rsidR="004D29E7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A99CF" w14:textId="77777777" w:rsidR="00084D4F" w:rsidRDefault="00084D4F" w:rsidP="009E79FC">
      <w:pPr>
        <w:spacing w:after="0" w:line="240" w:lineRule="auto"/>
      </w:pPr>
      <w:r>
        <w:separator/>
      </w:r>
    </w:p>
  </w:endnote>
  <w:endnote w:type="continuationSeparator" w:id="0">
    <w:p w14:paraId="3D20E631" w14:textId="77777777" w:rsidR="00084D4F" w:rsidRDefault="00084D4F" w:rsidP="009E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5154B" w14:textId="5284B5E1" w:rsidR="008C2809" w:rsidRDefault="008A5435" w:rsidP="003148CD">
    <w:pPr>
      <w:pStyle w:val="Pidipagina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7D777" w14:textId="77777777" w:rsidR="00084D4F" w:rsidRDefault="00084D4F" w:rsidP="009E79FC">
      <w:pPr>
        <w:spacing w:after="0" w:line="240" w:lineRule="auto"/>
      </w:pPr>
      <w:r>
        <w:separator/>
      </w:r>
    </w:p>
  </w:footnote>
  <w:footnote w:type="continuationSeparator" w:id="0">
    <w:p w14:paraId="440636F8" w14:textId="77777777" w:rsidR="00084D4F" w:rsidRDefault="00084D4F" w:rsidP="009E7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526CA" w14:textId="30475BFD" w:rsidR="00DA718D" w:rsidRDefault="00DA718D" w:rsidP="00AE4489">
    <w:pPr>
      <w:pStyle w:val="Pidipagina"/>
      <w:jc w:val="center"/>
    </w:pPr>
  </w:p>
  <w:p w14:paraId="3CCBC218" w14:textId="77777777" w:rsidR="006C550B" w:rsidRDefault="006C550B" w:rsidP="008B2510">
    <w:pPr>
      <w:pStyle w:val="Pidipagin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39"/>
    <w:rsid w:val="000162CB"/>
    <w:rsid w:val="000309D0"/>
    <w:rsid w:val="000379CB"/>
    <w:rsid w:val="00057DD8"/>
    <w:rsid w:val="00084D4F"/>
    <w:rsid w:val="000943C9"/>
    <w:rsid w:val="000A4183"/>
    <w:rsid w:val="000C400A"/>
    <w:rsid w:val="000C5AEA"/>
    <w:rsid w:val="000F1FE5"/>
    <w:rsid w:val="000F37C3"/>
    <w:rsid w:val="0010765A"/>
    <w:rsid w:val="00115FE6"/>
    <w:rsid w:val="00126278"/>
    <w:rsid w:val="00126B13"/>
    <w:rsid w:val="001323F8"/>
    <w:rsid w:val="00146D3D"/>
    <w:rsid w:val="0016206A"/>
    <w:rsid w:val="00176146"/>
    <w:rsid w:val="00177138"/>
    <w:rsid w:val="00182695"/>
    <w:rsid w:val="00194C80"/>
    <w:rsid w:val="001A54A5"/>
    <w:rsid w:val="001B4D1F"/>
    <w:rsid w:val="001C144A"/>
    <w:rsid w:val="001D5F81"/>
    <w:rsid w:val="001F02C5"/>
    <w:rsid w:val="001F4B1B"/>
    <w:rsid w:val="00202050"/>
    <w:rsid w:val="00207C23"/>
    <w:rsid w:val="002130AA"/>
    <w:rsid w:val="002163F2"/>
    <w:rsid w:val="00220458"/>
    <w:rsid w:val="002249DD"/>
    <w:rsid w:val="00241EEE"/>
    <w:rsid w:val="0025432F"/>
    <w:rsid w:val="002621F7"/>
    <w:rsid w:val="002629EE"/>
    <w:rsid w:val="0029431D"/>
    <w:rsid w:val="002A0AD0"/>
    <w:rsid w:val="002C0D13"/>
    <w:rsid w:val="002C238E"/>
    <w:rsid w:val="002C4C3D"/>
    <w:rsid w:val="002E261C"/>
    <w:rsid w:val="002E554B"/>
    <w:rsid w:val="002E6832"/>
    <w:rsid w:val="002F2D3B"/>
    <w:rsid w:val="00301ED9"/>
    <w:rsid w:val="003023D6"/>
    <w:rsid w:val="00302C41"/>
    <w:rsid w:val="003148CD"/>
    <w:rsid w:val="00326242"/>
    <w:rsid w:val="0033044C"/>
    <w:rsid w:val="00351273"/>
    <w:rsid w:val="00352019"/>
    <w:rsid w:val="0035361F"/>
    <w:rsid w:val="003708D6"/>
    <w:rsid w:val="00370EDD"/>
    <w:rsid w:val="00371526"/>
    <w:rsid w:val="00377C65"/>
    <w:rsid w:val="003813C5"/>
    <w:rsid w:val="003840BF"/>
    <w:rsid w:val="00384494"/>
    <w:rsid w:val="00391795"/>
    <w:rsid w:val="003A1D0A"/>
    <w:rsid w:val="003A2E95"/>
    <w:rsid w:val="003E06E6"/>
    <w:rsid w:val="003E3B8A"/>
    <w:rsid w:val="003E5E31"/>
    <w:rsid w:val="004061C1"/>
    <w:rsid w:val="0042525C"/>
    <w:rsid w:val="00453C89"/>
    <w:rsid w:val="00455EB1"/>
    <w:rsid w:val="0046290A"/>
    <w:rsid w:val="0046689D"/>
    <w:rsid w:val="00466B8F"/>
    <w:rsid w:val="00467EB1"/>
    <w:rsid w:val="00476976"/>
    <w:rsid w:val="00487107"/>
    <w:rsid w:val="004A686C"/>
    <w:rsid w:val="004B4B37"/>
    <w:rsid w:val="004C25A6"/>
    <w:rsid w:val="004D195C"/>
    <w:rsid w:val="004D29E7"/>
    <w:rsid w:val="004D53AE"/>
    <w:rsid w:val="004D54B5"/>
    <w:rsid w:val="005169E7"/>
    <w:rsid w:val="005325DB"/>
    <w:rsid w:val="00543975"/>
    <w:rsid w:val="00555EAF"/>
    <w:rsid w:val="00561E53"/>
    <w:rsid w:val="00564B69"/>
    <w:rsid w:val="00571C47"/>
    <w:rsid w:val="005923C2"/>
    <w:rsid w:val="005931AF"/>
    <w:rsid w:val="005954F9"/>
    <w:rsid w:val="00596186"/>
    <w:rsid w:val="00597BBC"/>
    <w:rsid w:val="005A28F4"/>
    <w:rsid w:val="005A29E9"/>
    <w:rsid w:val="005E0292"/>
    <w:rsid w:val="005E5C73"/>
    <w:rsid w:val="00601F70"/>
    <w:rsid w:val="00604F4E"/>
    <w:rsid w:val="00616C0E"/>
    <w:rsid w:val="0062151C"/>
    <w:rsid w:val="0064078B"/>
    <w:rsid w:val="00642634"/>
    <w:rsid w:val="00647EFF"/>
    <w:rsid w:val="006612F2"/>
    <w:rsid w:val="00662530"/>
    <w:rsid w:val="00662D85"/>
    <w:rsid w:val="00676840"/>
    <w:rsid w:val="0068010E"/>
    <w:rsid w:val="006805DF"/>
    <w:rsid w:val="00681375"/>
    <w:rsid w:val="00682067"/>
    <w:rsid w:val="00684F98"/>
    <w:rsid w:val="006851CD"/>
    <w:rsid w:val="00692CAF"/>
    <w:rsid w:val="006A07E0"/>
    <w:rsid w:val="006B2F9C"/>
    <w:rsid w:val="006B560F"/>
    <w:rsid w:val="006C4C3B"/>
    <w:rsid w:val="006C550B"/>
    <w:rsid w:val="00703432"/>
    <w:rsid w:val="00705A04"/>
    <w:rsid w:val="0071599C"/>
    <w:rsid w:val="007625AA"/>
    <w:rsid w:val="007726B4"/>
    <w:rsid w:val="007746A5"/>
    <w:rsid w:val="007E3C52"/>
    <w:rsid w:val="007F3789"/>
    <w:rsid w:val="00802205"/>
    <w:rsid w:val="0080400C"/>
    <w:rsid w:val="0083616E"/>
    <w:rsid w:val="0083652A"/>
    <w:rsid w:val="00842283"/>
    <w:rsid w:val="008541CD"/>
    <w:rsid w:val="008553B9"/>
    <w:rsid w:val="00881E23"/>
    <w:rsid w:val="00883C7E"/>
    <w:rsid w:val="008A5435"/>
    <w:rsid w:val="008B083F"/>
    <w:rsid w:val="008B2510"/>
    <w:rsid w:val="008B261F"/>
    <w:rsid w:val="008B27E5"/>
    <w:rsid w:val="008B2994"/>
    <w:rsid w:val="008C2809"/>
    <w:rsid w:val="008E6F63"/>
    <w:rsid w:val="008F058D"/>
    <w:rsid w:val="009072BA"/>
    <w:rsid w:val="00913A9F"/>
    <w:rsid w:val="009162C6"/>
    <w:rsid w:val="00924203"/>
    <w:rsid w:val="00927390"/>
    <w:rsid w:val="00931501"/>
    <w:rsid w:val="00934B85"/>
    <w:rsid w:val="009411D2"/>
    <w:rsid w:val="00972031"/>
    <w:rsid w:val="00974A9F"/>
    <w:rsid w:val="00987764"/>
    <w:rsid w:val="00987BD8"/>
    <w:rsid w:val="009A3833"/>
    <w:rsid w:val="009A5D5D"/>
    <w:rsid w:val="009B0D98"/>
    <w:rsid w:val="009B42AE"/>
    <w:rsid w:val="009D1ECA"/>
    <w:rsid w:val="009E715A"/>
    <w:rsid w:val="009E79FC"/>
    <w:rsid w:val="009F324B"/>
    <w:rsid w:val="009F3580"/>
    <w:rsid w:val="00A00CD1"/>
    <w:rsid w:val="00A07439"/>
    <w:rsid w:val="00A50898"/>
    <w:rsid w:val="00A56934"/>
    <w:rsid w:val="00A6025F"/>
    <w:rsid w:val="00A73A1A"/>
    <w:rsid w:val="00A877A3"/>
    <w:rsid w:val="00A95049"/>
    <w:rsid w:val="00A967A9"/>
    <w:rsid w:val="00AB6BCB"/>
    <w:rsid w:val="00AC207B"/>
    <w:rsid w:val="00AD377F"/>
    <w:rsid w:val="00AD38CD"/>
    <w:rsid w:val="00AE2424"/>
    <w:rsid w:val="00AE4489"/>
    <w:rsid w:val="00AF372D"/>
    <w:rsid w:val="00B22295"/>
    <w:rsid w:val="00B633F5"/>
    <w:rsid w:val="00B76062"/>
    <w:rsid w:val="00B8032E"/>
    <w:rsid w:val="00B83684"/>
    <w:rsid w:val="00B84DE6"/>
    <w:rsid w:val="00B94277"/>
    <w:rsid w:val="00B947FC"/>
    <w:rsid w:val="00BA06E6"/>
    <w:rsid w:val="00BA149B"/>
    <w:rsid w:val="00C07182"/>
    <w:rsid w:val="00C07B49"/>
    <w:rsid w:val="00C22DE4"/>
    <w:rsid w:val="00C730A2"/>
    <w:rsid w:val="00C764A1"/>
    <w:rsid w:val="00C80B41"/>
    <w:rsid w:val="00C82DD3"/>
    <w:rsid w:val="00C851EC"/>
    <w:rsid w:val="00C945D1"/>
    <w:rsid w:val="00C9650D"/>
    <w:rsid w:val="00CA5EB3"/>
    <w:rsid w:val="00CC11E1"/>
    <w:rsid w:val="00CE0348"/>
    <w:rsid w:val="00D006A7"/>
    <w:rsid w:val="00D026A7"/>
    <w:rsid w:val="00D056CE"/>
    <w:rsid w:val="00D173EA"/>
    <w:rsid w:val="00D25D5E"/>
    <w:rsid w:val="00D357EC"/>
    <w:rsid w:val="00D46046"/>
    <w:rsid w:val="00D47A14"/>
    <w:rsid w:val="00D5046D"/>
    <w:rsid w:val="00D55D0B"/>
    <w:rsid w:val="00D66B82"/>
    <w:rsid w:val="00D72A8E"/>
    <w:rsid w:val="00D734FC"/>
    <w:rsid w:val="00D84B07"/>
    <w:rsid w:val="00D943BC"/>
    <w:rsid w:val="00DA6E78"/>
    <w:rsid w:val="00DA718D"/>
    <w:rsid w:val="00DB1C70"/>
    <w:rsid w:val="00DB226D"/>
    <w:rsid w:val="00DB6FCD"/>
    <w:rsid w:val="00DD11B8"/>
    <w:rsid w:val="00DD1FE5"/>
    <w:rsid w:val="00DD43F8"/>
    <w:rsid w:val="00DE6851"/>
    <w:rsid w:val="00DE7752"/>
    <w:rsid w:val="00E06CA1"/>
    <w:rsid w:val="00E07820"/>
    <w:rsid w:val="00E25EB5"/>
    <w:rsid w:val="00E4651C"/>
    <w:rsid w:val="00E4670D"/>
    <w:rsid w:val="00E50921"/>
    <w:rsid w:val="00E61788"/>
    <w:rsid w:val="00E94BE4"/>
    <w:rsid w:val="00EA0F6B"/>
    <w:rsid w:val="00EA5E57"/>
    <w:rsid w:val="00EB40AE"/>
    <w:rsid w:val="00EE59EB"/>
    <w:rsid w:val="00F072D6"/>
    <w:rsid w:val="00F2038A"/>
    <w:rsid w:val="00F24514"/>
    <w:rsid w:val="00F343DB"/>
    <w:rsid w:val="00F35BE2"/>
    <w:rsid w:val="00F401C7"/>
    <w:rsid w:val="00F504B5"/>
    <w:rsid w:val="00F67D0F"/>
    <w:rsid w:val="00F72ED1"/>
    <w:rsid w:val="00F80DF2"/>
    <w:rsid w:val="00F83070"/>
    <w:rsid w:val="00F94FD8"/>
    <w:rsid w:val="00F97426"/>
    <w:rsid w:val="00F977BD"/>
    <w:rsid w:val="00FB4A8A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F2B2E"/>
  <w15:chartTrackingRefBased/>
  <w15:docId w15:val="{18EFAF4E-B51B-49EC-8163-47D96DCC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765A"/>
  </w:style>
  <w:style w:type="paragraph" w:styleId="Titolo2">
    <w:name w:val="heading 2"/>
    <w:basedOn w:val="Normale"/>
    <w:link w:val="Titolo2Carattere"/>
    <w:uiPriority w:val="9"/>
    <w:qFormat/>
    <w:rsid w:val="00662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D5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D5F8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E79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79FC"/>
  </w:style>
  <w:style w:type="paragraph" w:styleId="Pidipagina">
    <w:name w:val="footer"/>
    <w:basedOn w:val="Normale"/>
    <w:link w:val="PidipaginaCarattere"/>
    <w:uiPriority w:val="99"/>
    <w:unhideWhenUsed/>
    <w:rsid w:val="009E79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9FC"/>
  </w:style>
  <w:style w:type="character" w:customStyle="1" w:styleId="Titolo2Carattere">
    <w:name w:val="Titolo 2 Carattere"/>
    <w:basedOn w:val="Carpredefinitoparagrafo"/>
    <w:link w:val="Titolo2"/>
    <w:uiPriority w:val="9"/>
    <w:rsid w:val="00662530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eWeb">
    <w:name w:val="Normal (Web)"/>
    <w:basedOn w:val="Normale"/>
    <w:uiPriority w:val="99"/>
    <w:semiHidden/>
    <w:unhideWhenUsed/>
    <w:rsid w:val="0066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662530"/>
    <w:rPr>
      <w:b/>
      <w:bCs/>
    </w:rPr>
  </w:style>
  <w:style w:type="paragraph" w:styleId="Revisione">
    <w:name w:val="Revision"/>
    <w:hidden/>
    <w:uiPriority w:val="99"/>
    <w:semiHidden/>
    <w:rsid w:val="00DA718D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B083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203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andro.pensato@irib.cnr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lentina.scatassa@irib.cnr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RTK748pXgVXJRQ5a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</dc:creator>
  <cp:keywords/>
  <dc:description/>
  <cp:lastModifiedBy>utente</cp:lastModifiedBy>
  <cp:revision>11</cp:revision>
  <dcterms:created xsi:type="dcterms:W3CDTF">2023-01-13T18:21:00Z</dcterms:created>
  <dcterms:modified xsi:type="dcterms:W3CDTF">2023-01-13T19:29:00Z</dcterms:modified>
</cp:coreProperties>
</file>